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B55B" w14:textId="77777777" w:rsidR="00795F38" w:rsidRPr="00815BC7" w:rsidRDefault="00795F38" w:rsidP="00795F38">
      <w:pPr>
        <w:spacing w:after="240"/>
        <w:rPr>
          <w:b/>
          <w:bCs/>
          <w:sz w:val="20"/>
          <w:szCs w:val="20"/>
        </w:rPr>
      </w:pPr>
      <w:r w:rsidRPr="00815BC7">
        <w:rPr>
          <w:b/>
          <w:bCs/>
          <w:sz w:val="20"/>
          <w:szCs w:val="20"/>
        </w:rPr>
        <w:t>Dočasné podmínky pro zařazení do chovu, pro jedince 18 měsíců a více, platné do 31.8.2021:</w:t>
      </w:r>
    </w:p>
    <w:p w14:paraId="7AD33338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a) čistokrevnost doložená průkazem původu, vydaným plemennou knihou, uznávanou FCI,</w:t>
      </w:r>
    </w:p>
    <w:p w14:paraId="1360D4B2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b) pes/fena může být chovný ve věku 14 měsíců,</w:t>
      </w:r>
    </w:p>
    <w:p w14:paraId="04CC7321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 xml:space="preserve">c) pes/fena musí být ohodnocen nejméně na </w:t>
      </w:r>
      <w:r w:rsidRPr="00815BC7">
        <w:rPr>
          <w:b/>
          <w:bCs/>
          <w:sz w:val="20"/>
          <w:szCs w:val="20"/>
        </w:rPr>
        <w:t>jedné</w:t>
      </w:r>
      <w:r w:rsidRPr="00815BC7">
        <w:rPr>
          <w:sz w:val="20"/>
          <w:szCs w:val="20"/>
        </w:rPr>
        <w:t xml:space="preserve"> výstavě se zadává titul CAC, </w:t>
      </w:r>
      <w:r w:rsidRPr="00815BC7">
        <w:rPr>
          <w:b/>
          <w:bCs/>
          <w:sz w:val="20"/>
          <w:szCs w:val="20"/>
        </w:rPr>
        <w:t>pořádané na území ČR</w:t>
      </w:r>
      <w:r w:rsidRPr="00815BC7">
        <w:rPr>
          <w:sz w:val="20"/>
          <w:szCs w:val="20"/>
        </w:rPr>
        <w:t>, s oceněním minimálně velmi dobrá.</w:t>
      </w:r>
    </w:p>
    <w:p w14:paraId="326970E3" w14:textId="4A452F55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d) pes/fena musí mít spočítané řezáky</w:t>
      </w:r>
      <w:r>
        <w:rPr>
          <w:sz w:val="20"/>
          <w:szCs w:val="20"/>
        </w:rPr>
        <w:t>,</w:t>
      </w:r>
      <w:r w:rsidRPr="00815BC7">
        <w:rPr>
          <w:sz w:val="20"/>
          <w:szCs w:val="20"/>
        </w:rPr>
        <w:t xml:space="preserve"> a to buď od veterinárního lékaře, rozhodčího nebo PCH. Výsledek musí být zapsán do protokolu o počtu řezáků.</w:t>
      </w:r>
    </w:p>
    <w:p w14:paraId="121C7B46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e) pes/fena musí mít vyhodnocení luxace pately (čéšky). Do chovu se uznává nejhorší známka LP 2/2, vyšetření luxace pately musí být od uznaného specialisty uvedeného v seznamu Veterinární komory.</w:t>
      </w:r>
    </w:p>
    <w:p w14:paraId="69B1F8DB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f) pes/fena nesmí vykazovat vady uvedené ve standardu jako vady vylučující.</w:t>
      </w:r>
    </w:p>
    <w:p w14:paraId="6BA4CDE3" w14:textId="77777777" w:rsidR="00795F38" w:rsidRPr="00815BC7" w:rsidRDefault="00795F38" w:rsidP="00795F38">
      <w:pPr>
        <w:rPr>
          <w:sz w:val="20"/>
          <w:szCs w:val="20"/>
        </w:rPr>
      </w:pPr>
      <w:r w:rsidRPr="00815BC7">
        <w:rPr>
          <w:sz w:val="20"/>
          <w:szCs w:val="20"/>
        </w:rPr>
        <w:t>g) pes / fena musí mít vytvořen genetický DNA profil.</w:t>
      </w:r>
    </w:p>
    <w:p w14:paraId="294650D4" w14:textId="77777777" w:rsidR="00795F38" w:rsidRDefault="00795F38"/>
    <w:sectPr w:rsidR="007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38"/>
    <w:rsid w:val="007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640A"/>
  <w15:chartTrackingRefBased/>
  <w15:docId w15:val="{B87DFDD6-730C-4963-A3ED-5459C83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Dufek</dc:creator>
  <cp:keywords/>
  <dc:description/>
  <cp:lastModifiedBy>Petr Dufek</cp:lastModifiedBy>
  <cp:revision>1</cp:revision>
  <dcterms:created xsi:type="dcterms:W3CDTF">2021-06-20T05:29:00Z</dcterms:created>
  <dcterms:modified xsi:type="dcterms:W3CDTF">2021-06-20T05:30:00Z</dcterms:modified>
</cp:coreProperties>
</file>